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BB" w:rsidRPr="00E668EF" w:rsidRDefault="00E668EF">
      <w:r w:rsidRPr="00E668EF">
        <w:rPr>
          <w:b/>
          <w:sz w:val="28"/>
        </w:rPr>
        <w:t xml:space="preserve">St. </w:t>
      </w:r>
      <w:proofErr w:type="spellStart"/>
      <w:r w:rsidRPr="00E668EF">
        <w:rPr>
          <w:b/>
          <w:sz w:val="28"/>
        </w:rPr>
        <w:t>Augustine</w:t>
      </w:r>
      <w:proofErr w:type="gramStart"/>
      <w:r>
        <w:rPr>
          <w:b/>
          <w:sz w:val="28"/>
        </w:rPr>
        <w:t>,FL</w:t>
      </w:r>
      <w:proofErr w:type="spellEnd"/>
      <w:proofErr w:type="gramEnd"/>
      <w:r>
        <w:t xml:space="preserve"> </w:t>
      </w:r>
      <w:r>
        <w:tab/>
      </w:r>
      <w:r w:rsidRPr="00E668EF">
        <w:t>http://www.americaslibrary.gov/jb/colonial/jb_colonial_augustin_1.html</w:t>
      </w:r>
    </w:p>
    <w:tbl>
      <w:tblPr>
        <w:tblW w:w="9000" w:type="dxa"/>
        <w:tblCellSpacing w:w="0" w:type="dxa"/>
        <w:tblCellMar>
          <w:left w:w="0" w:type="dxa"/>
          <w:right w:w="0" w:type="dxa"/>
        </w:tblCellMar>
        <w:tblLook w:val="04A0" w:firstRow="1" w:lastRow="0" w:firstColumn="1" w:lastColumn="0" w:noHBand="0" w:noVBand="1"/>
      </w:tblPr>
      <w:tblGrid>
        <w:gridCol w:w="9000"/>
      </w:tblGrid>
      <w:tr w:rsidR="00E668EF" w:rsidRPr="00E668EF">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E668EF" w:rsidRPr="00E668EF">
              <w:trPr>
                <w:tblCellSpacing w:w="0" w:type="dxa"/>
              </w:trPr>
              <w:tc>
                <w:tcPr>
                  <w:tcW w:w="0" w:type="auto"/>
                  <w:vAlign w:val="center"/>
                  <w:hideMark/>
                </w:tcPr>
                <w:p w:rsidR="00E668EF" w:rsidRPr="00E668EF" w:rsidRDefault="00E668EF" w:rsidP="00E668EF">
                  <w:pPr>
                    <w:rPr>
                      <w:rFonts w:ascii="Times New Roman" w:eastAsia="Times New Roman" w:hAnsi="Times New Roman" w:cs="Times New Roman"/>
                      <w:szCs w:val="24"/>
                    </w:rPr>
                  </w:pPr>
                  <w:bookmarkStart w:id="0" w:name="skipnav"/>
                </w:p>
              </w:tc>
            </w:tr>
            <w:bookmarkEnd w:id="0"/>
          </w:tbl>
          <w:p w:rsidR="00E668EF" w:rsidRPr="00E668EF" w:rsidRDefault="00E668EF" w:rsidP="00E668EF">
            <w:pPr>
              <w:rPr>
                <w:rFonts w:ascii="Arial" w:eastAsia="Times New Roman" w:hAnsi="Arial" w:cs="Arial"/>
                <w:szCs w:val="24"/>
              </w:rPr>
            </w:pPr>
          </w:p>
        </w:tc>
      </w:tr>
    </w:tbl>
    <w:p w:rsidR="00E668EF" w:rsidRPr="00E668EF" w:rsidRDefault="00E668EF" w:rsidP="00E668EF">
      <w:pPr>
        <w:rPr>
          <w:rFonts w:ascii="Arial" w:eastAsia="Times New Roman" w:hAnsi="Arial" w:cs="Arial"/>
          <w:vanish/>
          <w:szCs w:val="24"/>
        </w:rPr>
      </w:pPr>
    </w:p>
    <w:tbl>
      <w:tblPr>
        <w:tblW w:w="10890" w:type="dxa"/>
        <w:tblCellSpacing w:w="0" w:type="dxa"/>
        <w:tblCellMar>
          <w:left w:w="0" w:type="dxa"/>
          <w:right w:w="0" w:type="dxa"/>
        </w:tblCellMar>
        <w:tblLook w:val="04A0" w:firstRow="1" w:lastRow="0" w:firstColumn="1" w:lastColumn="0" w:noHBand="0" w:noVBand="1"/>
      </w:tblPr>
      <w:tblGrid>
        <w:gridCol w:w="157"/>
        <w:gridCol w:w="38"/>
        <w:gridCol w:w="3019"/>
        <w:gridCol w:w="100"/>
        <w:gridCol w:w="156"/>
        <w:gridCol w:w="69"/>
        <w:gridCol w:w="389"/>
        <w:gridCol w:w="157"/>
        <w:gridCol w:w="6625"/>
        <w:gridCol w:w="180"/>
      </w:tblGrid>
      <w:tr w:rsidR="00E668EF" w:rsidRPr="00E668EF" w:rsidTr="00E668EF">
        <w:trPr>
          <w:trHeight w:val="3735"/>
          <w:tblCellSpacing w:w="0" w:type="dxa"/>
        </w:trPr>
        <w:tc>
          <w:tcPr>
            <w:tcW w:w="195" w:type="dxa"/>
            <w:gridSpan w:val="2"/>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178B7F7F" wp14:editId="5DA6E25B">
                  <wp:extent cx="99060" cy="22225"/>
                  <wp:effectExtent l="0" t="0" r="0" b="0"/>
                  <wp:docPr id="1" name="Picture 1"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c>
          <w:tcPr>
            <w:tcW w:w="3733" w:type="dxa"/>
            <w:gridSpan w:val="5"/>
            <w:hideMark/>
          </w:tcPr>
          <w:tbl>
            <w:tblPr>
              <w:tblW w:w="3203" w:type="dxa"/>
              <w:tblCellSpacing w:w="0" w:type="dxa"/>
              <w:tblCellMar>
                <w:left w:w="0" w:type="dxa"/>
                <w:right w:w="0" w:type="dxa"/>
              </w:tblCellMar>
              <w:tblLook w:val="04A0" w:firstRow="1" w:lastRow="0" w:firstColumn="1" w:lastColumn="0" w:noHBand="0" w:noVBand="1"/>
            </w:tblPr>
            <w:tblGrid>
              <w:gridCol w:w="3046"/>
              <w:gridCol w:w="157"/>
            </w:tblGrid>
            <w:tr w:rsidR="00E668EF" w:rsidRPr="00E668EF" w:rsidTr="00E668EF">
              <w:trPr>
                <w:trHeight w:val="3735"/>
                <w:tblCellSpacing w:w="0" w:type="dxa"/>
              </w:trPr>
              <w:tc>
                <w:tcPr>
                  <w:tcW w:w="3046" w:type="dxa"/>
                  <w:hideMark/>
                </w:tcPr>
                <w:p w:rsidR="00E668EF" w:rsidRPr="00E668EF" w:rsidRDefault="00E668EF" w:rsidP="00E668EF">
                  <w:pPr>
                    <w:jc w:val="center"/>
                    <w:rPr>
                      <w:rFonts w:ascii="Arial" w:eastAsia="Times New Roman" w:hAnsi="Arial" w:cs="Arial"/>
                      <w:szCs w:val="24"/>
                    </w:rPr>
                  </w:pPr>
                  <w:hyperlink r:id="rId5" w:history="1">
                    <w:r w:rsidRPr="00E668EF">
                      <w:rPr>
                        <w:rFonts w:ascii="Arial" w:eastAsia="Times New Roman" w:hAnsi="Arial" w:cs="Arial"/>
                        <w:noProof/>
                        <w:szCs w:val="24"/>
                      </w:rPr>
                      <w:drawing>
                        <wp:inline distT="0" distB="0" distL="0" distR="0" wp14:anchorId="6646B83D" wp14:editId="4216EDAD">
                          <wp:extent cx="1905635" cy="1905635"/>
                          <wp:effectExtent l="0" t="0" r="0" b="0"/>
                          <wp:docPr id="2" name="Picture 2" descr="The Castillo de San Marc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stillo de San Marc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E668EF">
                      <w:rPr>
                        <w:rFonts w:ascii="Arial" w:eastAsia="Times New Roman" w:hAnsi="Arial" w:cs="Arial"/>
                        <w:szCs w:val="24"/>
                        <w:u w:val="single"/>
                      </w:rPr>
                      <w:br/>
                    </w:r>
                  </w:hyperlink>
                  <w:r w:rsidRPr="00E668EF">
                    <w:rPr>
                      <w:rFonts w:ascii="Arial" w:eastAsia="Times New Roman" w:hAnsi="Arial" w:cs="Arial"/>
                      <w:sz w:val="20"/>
                      <w:szCs w:val="20"/>
                    </w:rPr>
                    <w:t xml:space="preserve">The Castillo de San Marcos served as an outpost of the Spanish Empire, protecting St. Augustine </w:t>
                  </w:r>
                </w:p>
                <w:p w:rsidR="00E668EF" w:rsidRPr="00E668EF" w:rsidRDefault="00E668EF" w:rsidP="00E668EF">
                  <w:pPr>
                    <w:rPr>
                      <w:rFonts w:ascii="Arial" w:eastAsia="Times New Roman" w:hAnsi="Arial" w:cs="Arial"/>
                      <w:szCs w:val="24"/>
                    </w:rPr>
                  </w:pPr>
                  <w:r w:rsidRPr="00E668EF">
                    <w:rPr>
                      <w:rFonts w:ascii="Arial" w:eastAsia="Times New Roman" w:hAnsi="Arial" w:cs="Arial"/>
                      <w:szCs w:val="24"/>
                    </w:rPr>
                    <w:br/>
                  </w:r>
                </w:p>
              </w:tc>
              <w:tc>
                <w:tcPr>
                  <w:tcW w:w="157" w:type="dxa"/>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04A8E6CF" wp14:editId="5EAB4852">
                        <wp:extent cx="99060" cy="22225"/>
                        <wp:effectExtent l="0" t="0" r="0" b="0"/>
                        <wp:docPr id="4" name="Picture 4"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r>
          </w:tbl>
          <w:p w:rsidR="00E668EF" w:rsidRPr="00E668EF" w:rsidRDefault="00E668EF" w:rsidP="00E668EF">
            <w:pPr>
              <w:rPr>
                <w:rFonts w:ascii="Arial" w:eastAsia="Times New Roman" w:hAnsi="Arial" w:cs="Arial"/>
                <w:szCs w:val="24"/>
              </w:rPr>
            </w:pPr>
          </w:p>
        </w:tc>
        <w:tc>
          <w:tcPr>
            <w:tcW w:w="157" w:type="dxa"/>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6C0269AC" wp14:editId="339CDD4D">
                  <wp:extent cx="99060" cy="22225"/>
                  <wp:effectExtent l="0" t="0" r="0" b="0"/>
                  <wp:docPr id="5" name="Picture 5"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c>
          <w:tcPr>
            <w:tcW w:w="6805" w:type="dxa"/>
            <w:gridSpan w:val="2"/>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b/>
                <w:bCs/>
                <w:szCs w:val="24"/>
              </w:rPr>
              <w:t xml:space="preserve">A Spanish Expedition Established St. Augustine in Florida </w:t>
            </w:r>
            <w:r w:rsidRPr="00E668EF">
              <w:rPr>
                <w:rFonts w:ascii="Arial" w:eastAsia="Times New Roman" w:hAnsi="Arial" w:cs="Arial"/>
                <w:b/>
                <w:bCs/>
                <w:szCs w:val="24"/>
              </w:rPr>
              <w:br/>
              <w:t xml:space="preserve">September 8, 1565 </w:t>
            </w:r>
            <w:r w:rsidRPr="00E668EF">
              <w:rPr>
                <w:rFonts w:ascii="Arial" w:eastAsia="Times New Roman" w:hAnsi="Arial" w:cs="Arial"/>
                <w:szCs w:val="24"/>
              </w:rPr>
              <w:br/>
              <w:t xml:space="preserve">Did you know that the oldest continually occupied city in the United States is in the state of Florida? On September 8, 1565, Pedro Menéndez de </w:t>
            </w:r>
            <w:proofErr w:type="spellStart"/>
            <w:r w:rsidRPr="00E668EF">
              <w:rPr>
                <w:rFonts w:ascii="Arial" w:eastAsia="Times New Roman" w:hAnsi="Arial" w:cs="Arial"/>
                <w:szCs w:val="24"/>
              </w:rPr>
              <w:t>Avilés</w:t>
            </w:r>
            <w:proofErr w:type="spellEnd"/>
            <w:r w:rsidRPr="00E668EF">
              <w:rPr>
                <w:rFonts w:ascii="Arial" w:eastAsia="Times New Roman" w:hAnsi="Arial" w:cs="Arial"/>
                <w:szCs w:val="24"/>
              </w:rPr>
              <w:t xml:space="preserve"> landed on the shore of what is now called Matanzas Bay and began the founding of the Presidio of San Agustin. Later the settlement would be called St. Augustine, Florida. Built on the site of an ancient Native American village, and near the place where Ponce de Leon, the European discoverer of Florida, landed in 1513 in search of the legendary Fountain of Youth, it has been continually inhabited since its founding. </w:t>
            </w:r>
            <w:r w:rsidRPr="00E668EF">
              <w:rPr>
                <w:rFonts w:ascii="Arial" w:eastAsia="Times New Roman" w:hAnsi="Arial" w:cs="Arial"/>
                <w:szCs w:val="24"/>
              </w:rPr>
              <w:br/>
            </w:r>
          </w:p>
        </w:tc>
      </w:tr>
      <w:tr w:rsidR="00E668EF" w:rsidRPr="00E668EF" w:rsidTr="00E668EF">
        <w:trPr>
          <w:trHeight w:val="4588"/>
          <w:tblCellSpacing w:w="0" w:type="dxa"/>
        </w:trPr>
        <w:tc>
          <w:tcPr>
            <w:tcW w:w="3214" w:type="dxa"/>
            <w:gridSpan w:val="3"/>
            <w:hideMark/>
          </w:tcPr>
          <w:tbl>
            <w:tblPr>
              <w:tblW w:w="3203" w:type="dxa"/>
              <w:tblCellSpacing w:w="0" w:type="dxa"/>
              <w:tblCellMar>
                <w:left w:w="0" w:type="dxa"/>
                <w:right w:w="0" w:type="dxa"/>
              </w:tblCellMar>
              <w:tblLook w:val="04A0" w:firstRow="1" w:lastRow="0" w:firstColumn="1" w:lastColumn="0" w:noHBand="0" w:noVBand="1"/>
            </w:tblPr>
            <w:tblGrid>
              <w:gridCol w:w="3046"/>
              <w:gridCol w:w="157"/>
            </w:tblGrid>
            <w:tr w:rsidR="00E668EF" w:rsidRPr="00E668EF" w:rsidTr="00E668EF">
              <w:trPr>
                <w:trHeight w:val="3585"/>
                <w:tblCellSpacing w:w="0" w:type="dxa"/>
              </w:trPr>
              <w:tc>
                <w:tcPr>
                  <w:tcW w:w="3046" w:type="dxa"/>
                  <w:hideMark/>
                </w:tcPr>
                <w:p w:rsidR="00E668EF" w:rsidRPr="00E668EF" w:rsidRDefault="00E668EF" w:rsidP="00E668EF">
                  <w:pPr>
                    <w:jc w:val="center"/>
                    <w:rPr>
                      <w:rFonts w:ascii="Arial" w:eastAsia="Times New Roman" w:hAnsi="Arial" w:cs="Arial"/>
                      <w:szCs w:val="24"/>
                    </w:rPr>
                  </w:pPr>
                  <w:hyperlink r:id="rId7" w:history="1">
                    <w:r w:rsidRPr="00E668EF">
                      <w:rPr>
                        <w:rFonts w:ascii="Arial" w:eastAsia="Times New Roman" w:hAnsi="Arial" w:cs="Arial"/>
                        <w:noProof/>
                        <w:szCs w:val="24"/>
                      </w:rPr>
                      <w:drawing>
                        <wp:inline distT="0" distB="0" distL="0" distR="0" wp14:anchorId="677998FF" wp14:editId="3EEF52BE">
                          <wp:extent cx="1905635" cy="1905635"/>
                          <wp:effectExtent l="0" t="0" r="0" b="0"/>
                          <wp:docPr id="7" name="Picture 7" descr="St. Augustine, Florida, 18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Augustine, Florida, 185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E668EF">
                      <w:rPr>
                        <w:rFonts w:ascii="Arial" w:eastAsia="Times New Roman" w:hAnsi="Arial" w:cs="Arial"/>
                        <w:szCs w:val="24"/>
                        <w:u w:val="single"/>
                      </w:rPr>
                      <w:br/>
                    </w:r>
                  </w:hyperlink>
                  <w:r w:rsidRPr="00E668EF">
                    <w:rPr>
                      <w:rFonts w:ascii="Arial" w:eastAsia="Times New Roman" w:hAnsi="Arial" w:cs="Arial"/>
                      <w:sz w:val="20"/>
                      <w:szCs w:val="20"/>
                    </w:rPr>
                    <w:t xml:space="preserve">View of St. Augustine, East Florida, 1855 </w:t>
                  </w:r>
                </w:p>
                <w:p w:rsidR="00E668EF" w:rsidRPr="00E668EF" w:rsidRDefault="00E668EF" w:rsidP="00E668EF">
                  <w:pPr>
                    <w:rPr>
                      <w:rFonts w:ascii="Arial" w:eastAsia="Times New Roman" w:hAnsi="Arial" w:cs="Arial"/>
                      <w:szCs w:val="24"/>
                    </w:rPr>
                  </w:pPr>
                  <w:r w:rsidRPr="00E668EF">
                    <w:rPr>
                      <w:rFonts w:ascii="Arial" w:eastAsia="Times New Roman" w:hAnsi="Arial" w:cs="Arial"/>
                      <w:szCs w:val="24"/>
                    </w:rPr>
                    <w:br/>
                  </w:r>
                </w:p>
              </w:tc>
              <w:tc>
                <w:tcPr>
                  <w:tcW w:w="157" w:type="dxa"/>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7E461045" wp14:editId="60EB31AF">
                        <wp:extent cx="99060" cy="22225"/>
                        <wp:effectExtent l="0" t="0" r="0" b="0"/>
                        <wp:docPr id="9" name="Picture 9"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r>
          </w:tbl>
          <w:p w:rsidR="00E668EF" w:rsidRPr="00E668EF" w:rsidRDefault="00E668EF" w:rsidP="00E668EF">
            <w:pPr>
              <w:rPr>
                <w:rFonts w:ascii="Arial" w:eastAsia="Times New Roman" w:hAnsi="Arial" w:cs="Arial"/>
                <w:szCs w:val="24"/>
              </w:rPr>
            </w:pPr>
          </w:p>
        </w:tc>
        <w:tc>
          <w:tcPr>
            <w:tcW w:w="325" w:type="dxa"/>
            <w:gridSpan w:val="3"/>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39DDE1EA" wp14:editId="10309199">
                  <wp:extent cx="99060" cy="22225"/>
                  <wp:effectExtent l="0" t="0" r="0" b="0"/>
                  <wp:docPr id="10" name="Picture 10"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c>
          <w:tcPr>
            <w:tcW w:w="7351" w:type="dxa"/>
            <w:gridSpan w:val="4"/>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b/>
                <w:bCs/>
                <w:szCs w:val="24"/>
              </w:rPr>
              <w:t xml:space="preserve">A Spanish Expedition Established St. Augustine in Florida </w:t>
            </w:r>
            <w:r w:rsidRPr="00E668EF">
              <w:rPr>
                <w:rFonts w:ascii="Arial" w:eastAsia="Times New Roman" w:hAnsi="Arial" w:cs="Arial"/>
                <w:b/>
                <w:bCs/>
                <w:szCs w:val="24"/>
              </w:rPr>
              <w:br/>
              <w:t xml:space="preserve">September 8, 1565 </w:t>
            </w:r>
            <w:r w:rsidRPr="00E668EF">
              <w:rPr>
                <w:rFonts w:ascii="Arial" w:eastAsia="Times New Roman" w:hAnsi="Arial" w:cs="Arial"/>
                <w:szCs w:val="24"/>
              </w:rPr>
              <w:br/>
              <w:t xml:space="preserve">Menéndez de </w:t>
            </w:r>
            <w:proofErr w:type="spellStart"/>
            <w:r w:rsidRPr="00E668EF">
              <w:rPr>
                <w:rFonts w:ascii="Arial" w:eastAsia="Times New Roman" w:hAnsi="Arial" w:cs="Arial"/>
                <w:szCs w:val="24"/>
              </w:rPr>
              <w:t>Avilés</w:t>
            </w:r>
            <w:proofErr w:type="spellEnd"/>
            <w:r w:rsidRPr="00E668EF">
              <w:rPr>
                <w:rFonts w:ascii="Arial" w:eastAsia="Times New Roman" w:hAnsi="Arial" w:cs="Arial"/>
                <w:szCs w:val="24"/>
              </w:rPr>
              <w:t xml:space="preserve"> named San Agustin for St. Augustine, bishop of Hippo, Algeria, upon whose feast day he had sighted the coast. The city was to serve important functions for the Spanish Empire, defending the primary trade route to Europe along the Atlantic Ocean's main west to east current, called the Gulf Stream. As the territorial capital, St. Augustine would also defend the Spanish-claimed land against invasion.</w:t>
            </w:r>
            <w:r w:rsidRPr="00E668EF">
              <w:rPr>
                <w:rFonts w:ascii="Arial" w:eastAsia="Times New Roman" w:hAnsi="Arial" w:cs="Arial"/>
                <w:szCs w:val="24"/>
              </w:rPr>
              <w:br/>
            </w:r>
            <w:r w:rsidRPr="00E668EF">
              <w:rPr>
                <w:rFonts w:ascii="Arial" w:eastAsia="Times New Roman" w:hAnsi="Arial" w:cs="Arial"/>
                <w:szCs w:val="24"/>
              </w:rPr>
              <w:br/>
              <w:t xml:space="preserve">In 1672, the Queen ordered a stronger fort be built to replace a wooden fort, which had proved vulnerable to pirate attack. This new one, made of shell stone, consisting of walls 30 feet high and 12 feet thick, and surrounded by a moat, was made to last. And last it did. </w:t>
            </w:r>
          </w:p>
        </w:tc>
      </w:tr>
      <w:tr w:rsidR="00E668EF" w:rsidRPr="00E668EF" w:rsidTr="00E668EF">
        <w:trPr>
          <w:gridAfter w:val="1"/>
          <w:wAfter w:w="180" w:type="dxa"/>
          <w:tblCellSpacing w:w="0" w:type="dxa"/>
        </w:trPr>
        <w:tc>
          <w:tcPr>
            <w:tcW w:w="157" w:type="dxa"/>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324E47EA" wp14:editId="0029B1BB">
                  <wp:extent cx="99060" cy="22225"/>
                  <wp:effectExtent l="0" t="0" r="0" b="0"/>
                  <wp:docPr id="11" name="Picture 11"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c>
          <w:tcPr>
            <w:tcW w:w="3157" w:type="dxa"/>
            <w:gridSpan w:val="3"/>
            <w:hideMark/>
          </w:tcPr>
          <w:tbl>
            <w:tblPr>
              <w:tblW w:w="3000" w:type="dxa"/>
              <w:tblCellSpacing w:w="0" w:type="dxa"/>
              <w:tblCellMar>
                <w:left w:w="0" w:type="dxa"/>
                <w:right w:w="0" w:type="dxa"/>
              </w:tblCellMar>
              <w:tblLook w:val="04A0" w:firstRow="1" w:lastRow="0" w:firstColumn="1" w:lastColumn="0" w:noHBand="0" w:noVBand="1"/>
            </w:tblPr>
            <w:tblGrid>
              <w:gridCol w:w="3001"/>
              <w:gridCol w:w="156"/>
            </w:tblGrid>
            <w:tr w:rsidR="00E668EF" w:rsidRPr="00E668EF">
              <w:trPr>
                <w:tblCellSpacing w:w="0" w:type="dxa"/>
              </w:trPr>
              <w:tc>
                <w:tcPr>
                  <w:tcW w:w="3000" w:type="dxa"/>
                  <w:hideMark/>
                </w:tcPr>
                <w:p w:rsidR="00E668EF" w:rsidRPr="00E668EF" w:rsidRDefault="00E668EF" w:rsidP="00E668EF">
                  <w:pPr>
                    <w:jc w:val="center"/>
                    <w:rPr>
                      <w:rFonts w:ascii="Arial" w:eastAsia="Times New Roman" w:hAnsi="Arial" w:cs="Arial"/>
                      <w:szCs w:val="24"/>
                    </w:rPr>
                  </w:pPr>
                  <w:hyperlink r:id="rId9" w:history="1">
                    <w:r w:rsidRPr="00E668EF">
                      <w:rPr>
                        <w:rFonts w:ascii="Arial" w:eastAsia="Times New Roman" w:hAnsi="Arial" w:cs="Arial"/>
                        <w:noProof/>
                        <w:szCs w:val="24"/>
                      </w:rPr>
                      <w:drawing>
                        <wp:inline distT="0" distB="0" distL="0" distR="0" wp14:anchorId="5A93FE9E" wp14:editId="7A9BC944">
                          <wp:extent cx="1905635" cy="1905635"/>
                          <wp:effectExtent l="0" t="0" r="0" b="0"/>
                          <wp:docPr id="12" name="Picture 12" descr="Drake's attack on St. August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ake's attack on St. August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E668EF">
                      <w:rPr>
                        <w:rFonts w:ascii="Arial" w:eastAsia="Times New Roman" w:hAnsi="Arial" w:cs="Arial"/>
                        <w:szCs w:val="24"/>
                        <w:u w:val="single"/>
                      </w:rPr>
                      <w:br/>
                    </w:r>
                  </w:hyperlink>
                  <w:r w:rsidRPr="00E668EF">
                    <w:rPr>
                      <w:rFonts w:ascii="Arial" w:eastAsia="Times New Roman" w:hAnsi="Arial" w:cs="Arial"/>
                      <w:sz w:val="20"/>
                      <w:szCs w:val="20"/>
                    </w:rPr>
                    <w:t xml:space="preserve">Sir Francis Drake's 1586 assault on St. Augustine--the earliest printed depiction of any European town within what is now the United States </w:t>
                  </w:r>
                </w:p>
                <w:p w:rsidR="00E668EF" w:rsidRPr="00E668EF" w:rsidRDefault="00E668EF" w:rsidP="00E668EF">
                  <w:pPr>
                    <w:rPr>
                      <w:rFonts w:ascii="Arial" w:eastAsia="Times New Roman" w:hAnsi="Arial" w:cs="Arial"/>
                      <w:szCs w:val="24"/>
                    </w:rPr>
                  </w:pPr>
                  <w:r w:rsidRPr="00E668EF">
                    <w:rPr>
                      <w:rFonts w:ascii="Arial" w:eastAsia="Times New Roman" w:hAnsi="Arial" w:cs="Arial"/>
                      <w:szCs w:val="24"/>
                    </w:rPr>
                    <w:br/>
                  </w:r>
                  <w:bookmarkStart w:id="1" w:name="_GoBack"/>
                  <w:bookmarkEnd w:id="1"/>
                </w:p>
              </w:tc>
              <w:tc>
                <w:tcPr>
                  <w:tcW w:w="150" w:type="dxa"/>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45852413" wp14:editId="1FC5B5CF">
                        <wp:extent cx="99060" cy="22225"/>
                        <wp:effectExtent l="0" t="0" r="0" b="0"/>
                        <wp:docPr id="14" name="Picture 14"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r>
          </w:tbl>
          <w:p w:rsidR="00E668EF" w:rsidRPr="00E668EF" w:rsidRDefault="00E668EF" w:rsidP="00E668EF">
            <w:pPr>
              <w:rPr>
                <w:rFonts w:ascii="Arial" w:eastAsia="Times New Roman" w:hAnsi="Arial" w:cs="Arial"/>
                <w:szCs w:val="24"/>
              </w:rPr>
            </w:pPr>
          </w:p>
        </w:tc>
        <w:tc>
          <w:tcPr>
            <w:tcW w:w="156" w:type="dxa"/>
            <w:vAlign w:val="center"/>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noProof/>
                <w:szCs w:val="24"/>
              </w:rPr>
              <w:drawing>
                <wp:inline distT="0" distB="0" distL="0" distR="0" wp14:anchorId="7EDC95EB" wp14:editId="6F7062C3">
                  <wp:extent cx="99060" cy="22225"/>
                  <wp:effectExtent l="0" t="0" r="0" b="0"/>
                  <wp:docPr id="15" name="Picture 15" descr="http://www.americaslibrary.gov/asset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mericaslibrary.gov/assets/common/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22225"/>
                          </a:xfrm>
                          <a:prstGeom prst="rect">
                            <a:avLst/>
                          </a:prstGeom>
                          <a:noFill/>
                          <a:ln>
                            <a:noFill/>
                          </a:ln>
                        </pic:spPr>
                      </pic:pic>
                    </a:graphicData>
                  </a:graphic>
                </wp:inline>
              </w:drawing>
            </w:r>
          </w:p>
        </w:tc>
        <w:tc>
          <w:tcPr>
            <w:tcW w:w="7240" w:type="dxa"/>
            <w:gridSpan w:val="4"/>
            <w:hideMark/>
          </w:tcPr>
          <w:p w:rsidR="00E668EF" w:rsidRPr="00E668EF" w:rsidRDefault="00E668EF" w:rsidP="00E668EF">
            <w:pPr>
              <w:rPr>
                <w:rFonts w:ascii="Arial" w:eastAsia="Times New Roman" w:hAnsi="Arial" w:cs="Arial"/>
                <w:szCs w:val="24"/>
              </w:rPr>
            </w:pPr>
            <w:r w:rsidRPr="00E668EF">
              <w:rPr>
                <w:rFonts w:ascii="Arial" w:eastAsia="Times New Roman" w:hAnsi="Arial" w:cs="Arial"/>
                <w:b/>
                <w:bCs/>
                <w:szCs w:val="24"/>
              </w:rPr>
              <w:t xml:space="preserve">A Spanish Expedition Established St. Augustine in Florida </w:t>
            </w:r>
            <w:r w:rsidRPr="00E668EF">
              <w:rPr>
                <w:rFonts w:ascii="Arial" w:eastAsia="Times New Roman" w:hAnsi="Arial" w:cs="Arial"/>
                <w:b/>
                <w:bCs/>
                <w:szCs w:val="24"/>
              </w:rPr>
              <w:br/>
              <w:t xml:space="preserve">September 8, 1565 </w:t>
            </w:r>
            <w:r w:rsidRPr="00E668EF">
              <w:rPr>
                <w:rFonts w:ascii="Arial" w:eastAsia="Times New Roman" w:hAnsi="Arial" w:cs="Arial"/>
                <w:szCs w:val="24"/>
              </w:rPr>
              <w:br/>
              <w:t>St. Augustine was ruled by the Spanish for 256 years and the British for 20. The United States acquired the old Castillo in 1821, and renamed it Fort Marion in 1825. The fort has had a colorful history. It was plundered by sea raider Sir Francis Drake, provided a refuge for Loyalists to the British king during the American Revolution, was used as a prison during the Indian wars, and was a battle site in the American Civil War.</w:t>
            </w:r>
          </w:p>
          <w:p w:rsidR="00E668EF" w:rsidRPr="00E668EF" w:rsidRDefault="00E668EF" w:rsidP="00E668EF">
            <w:pPr>
              <w:spacing w:before="100" w:beforeAutospacing="1" w:after="100" w:afterAutospacing="1"/>
              <w:rPr>
                <w:rFonts w:ascii="Arial" w:eastAsia="Times New Roman" w:hAnsi="Arial" w:cs="Arial"/>
                <w:szCs w:val="24"/>
              </w:rPr>
            </w:pPr>
            <w:r w:rsidRPr="00E668EF">
              <w:rPr>
                <w:rFonts w:ascii="Arial" w:eastAsia="Times New Roman" w:hAnsi="Arial" w:cs="Arial"/>
                <w:szCs w:val="24"/>
              </w:rPr>
              <w:t>Recognizing the amazing history of the grim, massive fort, once a symbol of Spanish power, and the oldest standing fort in the continental United States, the U.S. government made it a National Park in 1933. Its original name was restored in 1942. Today, the city of St. Augustine, Florida, and the Castillo de San Marcos provide a glimpse at the panorama of 450 years of exploration, settlement, and war in North America.</w:t>
            </w:r>
          </w:p>
        </w:tc>
      </w:tr>
    </w:tbl>
    <w:p w:rsidR="00E668EF" w:rsidRDefault="00E668EF" w:rsidP="00E668EF"/>
    <w:sectPr w:rsidR="00E668EF" w:rsidSect="00DD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EF"/>
    <w:rsid w:val="00001D45"/>
    <w:rsid w:val="0000365B"/>
    <w:rsid w:val="0002378E"/>
    <w:rsid w:val="00023F6D"/>
    <w:rsid w:val="000469EA"/>
    <w:rsid w:val="00057225"/>
    <w:rsid w:val="0007580F"/>
    <w:rsid w:val="000853C2"/>
    <w:rsid w:val="00092FA1"/>
    <w:rsid w:val="000A73DC"/>
    <w:rsid w:val="000B1090"/>
    <w:rsid w:val="000B3E79"/>
    <w:rsid w:val="000C3946"/>
    <w:rsid w:val="000C436C"/>
    <w:rsid w:val="000C7C81"/>
    <w:rsid w:val="001011EA"/>
    <w:rsid w:val="00105889"/>
    <w:rsid w:val="001069E2"/>
    <w:rsid w:val="00113915"/>
    <w:rsid w:val="001163CB"/>
    <w:rsid w:val="00117E4B"/>
    <w:rsid w:val="00124AE6"/>
    <w:rsid w:val="00135081"/>
    <w:rsid w:val="00142CF1"/>
    <w:rsid w:val="001635F0"/>
    <w:rsid w:val="00170FC7"/>
    <w:rsid w:val="001A59D4"/>
    <w:rsid w:val="001B1943"/>
    <w:rsid w:val="001B4663"/>
    <w:rsid w:val="001B525D"/>
    <w:rsid w:val="001B5C25"/>
    <w:rsid w:val="001C7550"/>
    <w:rsid w:val="001E2C35"/>
    <w:rsid w:val="001E3812"/>
    <w:rsid w:val="001F37A0"/>
    <w:rsid w:val="002021F8"/>
    <w:rsid w:val="002176F1"/>
    <w:rsid w:val="002338E1"/>
    <w:rsid w:val="002375FB"/>
    <w:rsid w:val="00241E6A"/>
    <w:rsid w:val="002501C5"/>
    <w:rsid w:val="00260FD2"/>
    <w:rsid w:val="00264A94"/>
    <w:rsid w:val="00293F02"/>
    <w:rsid w:val="00297343"/>
    <w:rsid w:val="002B79C9"/>
    <w:rsid w:val="002E4F8D"/>
    <w:rsid w:val="002E52BB"/>
    <w:rsid w:val="002E54CD"/>
    <w:rsid w:val="00345525"/>
    <w:rsid w:val="00356ADD"/>
    <w:rsid w:val="003652EC"/>
    <w:rsid w:val="0037110E"/>
    <w:rsid w:val="00372EE2"/>
    <w:rsid w:val="00373C51"/>
    <w:rsid w:val="00376843"/>
    <w:rsid w:val="00382482"/>
    <w:rsid w:val="003857BB"/>
    <w:rsid w:val="00393DAC"/>
    <w:rsid w:val="00396F81"/>
    <w:rsid w:val="003A4B7D"/>
    <w:rsid w:val="003B6445"/>
    <w:rsid w:val="003E0D92"/>
    <w:rsid w:val="003E2DA1"/>
    <w:rsid w:val="004015F8"/>
    <w:rsid w:val="00413023"/>
    <w:rsid w:val="004222E7"/>
    <w:rsid w:val="004374CB"/>
    <w:rsid w:val="004511E2"/>
    <w:rsid w:val="00460501"/>
    <w:rsid w:val="004768DA"/>
    <w:rsid w:val="004775B0"/>
    <w:rsid w:val="00480DD0"/>
    <w:rsid w:val="00483BCB"/>
    <w:rsid w:val="00490FB6"/>
    <w:rsid w:val="004A1E1B"/>
    <w:rsid w:val="004A231D"/>
    <w:rsid w:val="004B2773"/>
    <w:rsid w:val="004D5B72"/>
    <w:rsid w:val="00511942"/>
    <w:rsid w:val="00517FEC"/>
    <w:rsid w:val="00521570"/>
    <w:rsid w:val="00531A2F"/>
    <w:rsid w:val="005418CB"/>
    <w:rsid w:val="00562834"/>
    <w:rsid w:val="00577C46"/>
    <w:rsid w:val="00580F06"/>
    <w:rsid w:val="00586E04"/>
    <w:rsid w:val="005964E6"/>
    <w:rsid w:val="005A5AA7"/>
    <w:rsid w:val="005A7291"/>
    <w:rsid w:val="005C1F52"/>
    <w:rsid w:val="005C340D"/>
    <w:rsid w:val="005D1740"/>
    <w:rsid w:val="005E57C7"/>
    <w:rsid w:val="005E6195"/>
    <w:rsid w:val="005F0BC0"/>
    <w:rsid w:val="00611041"/>
    <w:rsid w:val="006201E3"/>
    <w:rsid w:val="006216FC"/>
    <w:rsid w:val="00631EBA"/>
    <w:rsid w:val="00644062"/>
    <w:rsid w:val="00646953"/>
    <w:rsid w:val="00657F15"/>
    <w:rsid w:val="00660C4C"/>
    <w:rsid w:val="00676E06"/>
    <w:rsid w:val="006815A1"/>
    <w:rsid w:val="00697DE3"/>
    <w:rsid w:val="006D1844"/>
    <w:rsid w:val="006F5681"/>
    <w:rsid w:val="007148FD"/>
    <w:rsid w:val="00725122"/>
    <w:rsid w:val="00726115"/>
    <w:rsid w:val="0073096A"/>
    <w:rsid w:val="007614E9"/>
    <w:rsid w:val="0076631C"/>
    <w:rsid w:val="00780E13"/>
    <w:rsid w:val="00795941"/>
    <w:rsid w:val="007B2BE1"/>
    <w:rsid w:val="007C6480"/>
    <w:rsid w:val="007D2034"/>
    <w:rsid w:val="007F3537"/>
    <w:rsid w:val="008128EF"/>
    <w:rsid w:val="00830E06"/>
    <w:rsid w:val="00843548"/>
    <w:rsid w:val="00881DE9"/>
    <w:rsid w:val="00893AFB"/>
    <w:rsid w:val="008A28B8"/>
    <w:rsid w:val="008A2AAE"/>
    <w:rsid w:val="008A31E3"/>
    <w:rsid w:val="008B3E75"/>
    <w:rsid w:val="008C2FFF"/>
    <w:rsid w:val="008F4FA5"/>
    <w:rsid w:val="008F5818"/>
    <w:rsid w:val="008F6E94"/>
    <w:rsid w:val="009040CC"/>
    <w:rsid w:val="00906F05"/>
    <w:rsid w:val="00914C05"/>
    <w:rsid w:val="00923EF7"/>
    <w:rsid w:val="00931265"/>
    <w:rsid w:val="0093307B"/>
    <w:rsid w:val="00940C49"/>
    <w:rsid w:val="00966269"/>
    <w:rsid w:val="0097303C"/>
    <w:rsid w:val="00994E3C"/>
    <w:rsid w:val="009977D6"/>
    <w:rsid w:val="009A625D"/>
    <w:rsid w:val="009B0C6F"/>
    <w:rsid w:val="009C0FAC"/>
    <w:rsid w:val="009C44CC"/>
    <w:rsid w:val="009E5AAF"/>
    <w:rsid w:val="009F23A9"/>
    <w:rsid w:val="00A07E97"/>
    <w:rsid w:val="00A2099F"/>
    <w:rsid w:val="00A514C8"/>
    <w:rsid w:val="00A74329"/>
    <w:rsid w:val="00A80D0D"/>
    <w:rsid w:val="00A938FF"/>
    <w:rsid w:val="00AA2D1C"/>
    <w:rsid w:val="00AA43AE"/>
    <w:rsid w:val="00AB7B68"/>
    <w:rsid w:val="00AC585D"/>
    <w:rsid w:val="00AC5951"/>
    <w:rsid w:val="00AD1514"/>
    <w:rsid w:val="00AD33E9"/>
    <w:rsid w:val="00AD5501"/>
    <w:rsid w:val="00AE5BE6"/>
    <w:rsid w:val="00B138C7"/>
    <w:rsid w:val="00B17CA8"/>
    <w:rsid w:val="00B3360A"/>
    <w:rsid w:val="00B520A9"/>
    <w:rsid w:val="00B725AA"/>
    <w:rsid w:val="00BA4D0B"/>
    <w:rsid w:val="00BB18E7"/>
    <w:rsid w:val="00BB6EEF"/>
    <w:rsid w:val="00C10855"/>
    <w:rsid w:val="00C13EA5"/>
    <w:rsid w:val="00C25B53"/>
    <w:rsid w:val="00C268A7"/>
    <w:rsid w:val="00C36462"/>
    <w:rsid w:val="00C66E44"/>
    <w:rsid w:val="00C6721D"/>
    <w:rsid w:val="00C81C63"/>
    <w:rsid w:val="00C9213F"/>
    <w:rsid w:val="00C939C2"/>
    <w:rsid w:val="00CA11B2"/>
    <w:rsid w:val="00CD15D8"/>
    <w:rsid w:val="00CE045E"/>
    <w:rsid w:val="00CF4A82"/>
    <w:rsid w:val="00CF6681"/>
    <w:rsid w:val="00D15421"/>
    <w:rsid w:val="00D22047"/>
    <w:rsid w:val="00D2460A"/>
    <w:rsid w:val="00D27F4C"/>
    <w:rsid w:val="00D35A86"/>
    <w:rsid w:val="00D36727"/>
    <w:rsid w:val="00D41C83"/>
    <w:rsid w:val="00D441EE"/>
    <w:rsid w:val="00D4487A"/>
    <w:rsid w:val="00D54097"/>
    <w:rsid w:val="00D56575"/>
    <w:rsid w:val="00D56FB7"/>
    <w:rsid w:val="00D62B12"/>
    <w:rsid w:val="00DA1ABA"/>
    <w:rsid w:val="00DA7863"/>
    <w:rsid w:val="00DB1222"/>
    <w:rsid w:val="00DC0B70"/>
    <w:rsid w:val="00DD3E93"/>
    <w:rsid w:val="00DD794F"/>
    <w:rsid w:val="00DE3F03"/>
    <w:rsid w:val="00DF74F7"/>
    <w:rsid w:val="00E10364"/>
    <w:rsid w:val="00E149BA"/>
    <w:rsid w:val="00E26C30"/>
    <w:rsid w:val="00E3274F"/>
    <w:rsid w:val="00E55788"/>
    <w:rsid w:val="00E55C5E"/>
    <w:rsid w:val="00E611E0"/>
    <w:rsid w:val="00E668EF"/>
    <w:rsid w:val="00E7611F"/>
    <w:rsid w:val="00E76962"/>
    <w:rsid w:val="00E77ECF"/>
    <w:rsid w:val="00E953C3"/>
    <w:rsid w:val="00EB1CD0"/>
    <w:rsid w:val="00EE215C"/>
    <w:rsid w:val="00EF7A69"/>
    <w:rsid w:val="00F217BD"/>
    <w:rsid w:val="00F30BAB"/>
    <w:rsid w:val="00F46A78"/>
    <w:rsid w:val="00F56670"/>
    <w:rsid w:val="00F60981"/>
    <w:rsid w:val="00F64248"/>
    <w:rsid w:val="00F64504"/>
    <w:rsid w:val="00F706C4"/>
    <w:rsid w:val="00F817B2"/>
    <w:rsid w:val="00F864C1"/>
    <w:rsid w:val="00F94DF4"/>
    <w:rsid w:val="00F94FD9"/>
    <w:rsid w:val="00FA7F34"/>
    <w:rsid w:val="00FB0145"/>
    <w:rsid w:val="00FB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D3FE-F7B7-4790-A69E-4409063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americaslibrary.gov/jb/colonial/jb_colonial_augustin_2_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americaslibrary.gov/jb/colonial/jb_colonial_augustin_1_e.html" TargetMode="External"/><Relationship Id="rId10" Type="http://schemas.openxmlformats.org/officeDocument/2006/relationships/image" Target="media/image4.jpeg"/><Relationship Id="rId4" Type="http://schemas.openxmlformats.org/officeDocument/2006/relationships/image" Target="media/image1.gif"/><Relationship Id="rId9" Type="http://schemas.openxmlformats.org/officeDocument/2006/relationships/hyperlink" Target="http://www.americaslibrary.gov/jb/colonial/jb_colonial_augustin_3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dc:creator>
  <cp:keywords/>
  <dc:description/>
  <cp:lastModifiedBy>Brooks, Jody</cp:lastModifiedBy>
  <cp:revision>1</cp:revision>
  <cp:lastPrinted>2016-08-24T14:37:00Z</cp:lastPrinted>
  <dcterms:created xsi:type="dcterms:W3CDTF">2016-08-24T14:32:00Z</dcterms:created>
  <dcterms:modified xsi:type="dcterms:W3CDTF">2016-08-24T19:45:00Z</dcterms:modified>
</cp:coreProperties>
</file>